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D4" w:rsidRDefault="00BA29DD" w:rsidP="00C122D4">
      <w:pPr>
        <w:spacing w:line="360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РАЗРАБОТКА И ИССЛЕДОВАНИЕ </w:t>
      </w:r>
      <w:r>
        <w:rPr>
          <w:b/>
          <w:sz w:val="28"/>
          <w:szCs w:val="28"/>
        </w:rPr>
        <w:br/>
        <w:t xml:space="preserve">ТИРИСТОРНО-РЕАКТОРНОГО УСТРОЙСТВА </w:t>
      </w:r>
      <w:r>
        <w:rPr>
          <w:b/>
          <w:sz w:val="28"/>
          <w:szCs w:val="28"/>
        </w:rPr>
        <w:br/>
        <w:t>РЕГУЛИРОВАНИЯ НАПРЯЖЕНИЯ</w:t>
      </w:r>
      <w:r w:rsidR="009C677E">
        <w:rPr>
          <w:b/>
          <w:sz w:val="28"/>
          <w:szCs w:val="28"/>
        </w:rPr>
        <w:t xml:space="preserve"> РПН</w:t>
      </w:r>
      <w:r>
        <w:rPr>
          <w:b/>
          <w:sz w:val="28"/>
          <w:szCs w:val="28"/>
        </w:rPr>
        <w:t xml:space="preserve"> ПРЕОБРАЗОВАТЕЛЬНОГО ТРАНСФОРМАТОРА ТРС</w:t>
      </w:r>
      <w:r w:rsidR="00DD20BA">
        <w:rPr>
          <w:b/>
          <w:sz w:val="28"/>
          <w:szCs w:val="28"/>
        </w:rPr>
        <w:t>ПН</w:t>
      </w:r>
      <w:r w:rsidR="009C677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12500</w:t>
      </w:r>
      <w:r w:rsidRPr="00BA29DD">
        <w:rPr>
          <w:b/>
          <w:sz w:val="28"/>
          <w:szCs w:val="28"/>
        </w:rPr>
        <w:t>/10</w:t>
      </w:r>
      <w:r w:rsidR="009C677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УХЛ1</w:t>
      </w:r>
    </w:p>
    <w:p w:rsidR="00BA29DD" w:rsidRPr="00BA29DD" w:rsidRDefault="00BA29DD" w:rsidP="00C122D4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122D4" w:rsidRPr="00C122D4" w:rsidRDefault="00BA29DD" w:rsidP="00C122D4">
      <w:pPr>
        <w:spacing w:line="360" w:lineRule="auto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Т.С. Тарасовский</w:t>
      </w:r>
      <w:r w:rsidR="00C122D4" w:rsidRPr="00C122D4">
        <w:rPr>
          <w:b/>
          <w:sz w:val="28"/>
          <w:szCs w:val="28"/>
        </w:rPr>
        <w:t>, аспирант (</w:t>
      </w:r>
      <w:r w:rsidR="00DD20BA">
        <w:rPr>
          <w:b/>
          <w:sz w:val="28"/>
          <w:szCs w:val="28"/>
        </w:rPr>
        <w:t>2</w:t>
      </w:r>
      <w:r w:rsidR="00C122D4" w:rsidRPr="00C122D4">
        <w:rPr>
          <w:b/>
          <w:sz w:val="28"/>
          <w:szCs w:val="28"/>
        </w:rPr>
        <w:t xml:space="preserve"> год обучения)</w:t>
      </w:r>
    </w:p>
    <w:p w:rsidR="00C122D4" w:rsidRPr="00C122D4" w:rsidRDefault="00C122D4" w:rsidP="00C122D4">
      <w:pPr>
        <w:spacing w:line="360" w:lineRule="auto"/>
        <w:ind w:firstLine="425"/>
        <w:jc w:val="center"/>
        <w:rPr>
          <w:sz w:val="28"/>
          <w:szCs w:val="28"/>
        </w:rPr>
      </w:pPr>
      <w:r w:rsidRPr="00C122D4">
        <w:rPr>
          <w:sz w:val="28"/>
          <w:szCs w:val="28"/>
        </w:rPr>
        <w:t xml:space="preserve">Научный руководитель – Б.А. Аржанников, д.т.н., </w:t>
      </w:r>
      <w:r w:rsidR="00BA29DD">
        <w:rPr>
          <w:sz w:val="28"/>
          <w:szCs w:val="28"/>
        </w:rPr>
        <w:t>профессор</w:t>
      </w:r>
      <w:r w:rsidRPr="00C122D4">
        <w:rPr>
          <w:sz w:val="28"/>
          <w:szCs w:val="28"/>
        </w:rPr>
        <w:t xml:space="preserve"> каф. ЭЛС</w:t>
      </w:r>
    </w:p>
    <w:p w:rsidR="007F6FFD" w:rsidRPr="00C122D4" w:rsidRDefault="007F6FFD" w:rsidP="00C122D4">
      <w:pPr>
        <w:spacing w:line="360" w:lineRule="auto"/>
        <w:jc w:val="center"/>
        <w:rPr>
          <w:sz w:val="28"/>
          <w:szCs w:val="28"/>
        </w:rPr>
      </w:pPr>
    </w:p>
    <w:p w:rsidR="00973936" w:rsidRDefault="00973936" w:rsidP="00573200">
      <w:pPr>
        <w:spacing w:line="360" w:lineRule="auto"/>
        <w:ind w:firstLine="709"/>
        <w:jc w:val="both"/>
        <w:rPr>
          <w:sz w:val="28"/>
          <w:szCs w:val="28"/>
        </w:rPr>
      </w:pPr>
    </w:p>
    <w:p w:rsidR="00973936" w:rsidRDefault="00973936" w:rsidP="00573200">
      <w:pPr>
        <w:spacing w:line="360" w:lineRule="auto"/>
        <w:ind w:firstLine="709"/>
        <w:jc w:val="both"/>
        <w:rPr>
          <w:sz w:val="28"/>
          <w:szCs w:val="28"/>
        </w:rPr>
      </w:pPr>
    </w:p>
    <w:p w:rsidR="00BA29DD" w:rsidRPr="00BA29DD" w:rsidRDefault="00BA29DD" w:rsidP="00BA29DD">
      <w:pPr>
        <w:spacing w:line="360" w:lineRule="auto"/>
        <w:ind w:firstLine="567"/>
        <w:jc w:val="both"/>
        <w:rPr>
          <w:sz w:val="28"/>
          <w:szCs w:val="28"/>
        </w:rPr>
      </w:pPr>
      <w:r w:rsidRPr="00BA29DD">
        <w:rPr>
          <w:sz w:val="28"/>
          <w:szCs w:val="28"/>
        </w:rPr>
        <w:t xml:space="preserve">Увеличение объемов перевозок на железнодорожном транспорте приводит к необходимости повышения пропускной и провозной способности, что связанно с ростом скоростей движения и весовых норм поездов. </w:t>
      </w:r>
    </w:p>
    <w:p w:rsidR="00884DDC" w:rsidRPr="00C122D4" w:rsidRDefault="00BA29DD" w:rsidP="00BA29DD">
      <w:pPr>
        <w:spacing w:line="360" w:lineRule="auto"/>
        <w:ind w:firstLine="567"/>
        <w:jc w:val="both"/>
        <w:rPr>
          <w:sz w:val="28"/>
          <w:szCs w:val="28"/>
        </w:rPr>
      </w:pPr>
      <w:r w:rsidRPr="00BA29DD">
        <w:rPr>
          <w:sz w:val="28"/>
          <w:szCs w:val="28"/>
        </w:rPr>
        <w:t xml:space="preserve">Однако существующая система электроснабжения постоянного тока напряжением 3,0 кВ сдерживает развитие железнодорожного транспорта, так как не может обеспечить нормального эксплуатационного значения напряжения на токоприёмнике электровоза. В связи с чем, актуальной становится задача повышения энергетической </w:t>
      </w:r>
      <w:proofErr w:type="spellStart"/>
      <w:r w:rsidRPr="00BA29DD">
        <w:rPr>
          <w:sz w:val="28"/>
          <w:szCs w:val="28"/>
        </w:rPr>
        <w:t>эффективености</w:t>
      </w:r>
      <w:proofErr w:type="spellEnd"/>
      <w:r w:rsidRPr="00BA29DD">
        <w:rPr>
          <w:sz w:val="28"/>
          <w:szCs w:val="28"/>
        </w:rPr>
        <w:t xml:space="preserve"> электрифицированных линий. В рамках этой задачи, эффективным методом усиления системы электроснабжения постоянного тока является использование систем автоматического регулирования напряжения, котор</w:t>
      </w:r>
      <w:r w:rsidR="003262B3">
        <w:rPr>
          <w:sz w:val="28"/>
          <w:szCs w:val="28"/>
        </w:rPr>
        <w:t>ые</w:t>
      </w:r>
      <w:r w:rsidRPr="00BA29DD">
        <w:rPr>
          <w:sz w:val="28"/>
          <w:szCs w:val="28"/>
        </w:rPr>
        <w:t xml:space="preserve"> обеспечи</w:t>
      </w:r>
      <w:r w:rsidR="003262B3">
        <w:rPr>
          <w:sz w:val="28"/>
          <w:szCs w:val="28"/>
        </w:rPr>
        <w:t>вает</w:t>
      </w:r>
      <w:r w:rsidRPr="00BA29DD">
        <w:rPr>
          <w:sz w:val="28"/>
          <w:szCs w:val="28"/>
        </w:rPr>
        <w:t xml:space="preserve"> повышение и стабилизацию напряжения преобразовательного агрегата тяговой подстанции. В диссертационной работе выполняется разработка и исследование тиристорно-реакторного устройства регулирования напряжения преобразовательного трансформатора </w:t>
      </w:r>
      <w:r w:rsidR="00DD20BA">
        <w:rPr>
          <w:sz w:val="28"/>
          <w:szCs w:val="28"/>
        </w:rPr>
        <w:br/>
      </w:r>
      <w:r w:rsidRPr="00BA29DD">
        <w:rPr>
          <w:sz w:val="28"/>
          <w:szCs w:val="28"/>
        </w:rPr>
        <w:t>ТРС</w:t>
      </w:r>
      <w:r w:rsidR="00DD20BA">
        <w:rPr>
          <w:sz w:val="28"/>
          <w:szCs w:val="28"/>
        </w:rPr>
        <w:t>ПН</w:t>
      </w:r>
      <w:r w:rsidRPr="00BA29DD">
        <w:rPr>
          <w:sz w:val="28"/>
          <w:szCs w:val="28"/>
        </w:rPr>
        <w:t>-12500/10 УХЛ1 с целью улучшения технико-экономических и технико-энергетических характеристик</w:t>
      </w:r>
      <w:r w:rsidR="00676953">
        <w:rPr>
          <w:sz w:val="28"/>
          <w:szCs w:val="28"/>
        </w:rPr>
        <w:t xml:space="preserve"> устройств регулирования напряжения трансформаторов под нагрузкой (РПН)</w:t>
      </w:r>
      <w:r w:rsidRPr="00BA29DD">
        <w:rPr>
          <w:sz w:val="28"/>
          <w:szCs w:val="28"/>
        </w:rPr>
        <w:t>.</w:t>
      </w:r>
    </w:p>
    <w:p w:rsidR="00027A10" w:rsidRPr="00C122D4" w:rsidRDefault="00027A10" w:rsidP="00C122D4">
      <w:pPr>
        <w:spacing w:line="360" w:lineRule="auto"/>
        <w:ind w:firstLine="567"/>
        <w:jc w:val="both"/>
        <w:rPr>
          <w:caps/>
          <w:sz w:val="28"/>
          <w:szCs w:val="28"/>
        </w:rPr>
      </w:pPr>
    </w:p>
    <w:sectPr w:rsidR="00027A10" w:rsidRPr="00C1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21CAD"/>
    <w:multiLevelType w:val="hybridMultilevel"/>
    <w:tmpl w:val="9948D11E"/>
    <w:lvl w:ilvl="0" w:tplc="C32A933E">
      <w:start w:val="1"/>
      <w:numFmt w:val="decimal"/>
      <w:lvlText w:val="3.%1"/>
      <w:lvlJc w:val="right"/>
      <w:pPr>
        <w:ind w:left="25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FD"/>
    <w:rsid w:val="00027A10"/>
    <w:rsid w:val="000C7619"/>
    <w:rsid w:val="000C7F21"/>
    <w:rsid w:val="0011018E"/>
    <w:rsid w:val="00154421"/>
    <w:rsid w:val="00161570"/>
    <w:rsid w:val="003262B3"/>
    <w:rsid w:val="0037378E"/>
    <w:rsid w:val="004F5E37"/>
    <w:rsid w:val="00573200"/>
    <w:rsid w:val="00676953"/>
    <w:rsid w:val="007F2993"/>
    <w:rsid w:val="007F6FFD"/>
    <w:rsid w:val="00884DDC"/>
    <w:rsid w:val="008E2781"/>
    <w:rsid w:val="00973936"/>
    <w:rsid w:val="009C677E"/>
    <w:rsid w:val="009D75C6"/>
    <w:rsid w:val="00A212F3"/>
    <w:rsid w:val="00AA5C7D"/>
    <w:rsid w:val="00BA29DD"/>
    <w:rsid w:val="00C122D4"/>
    <w:rsid w:val="00D67A65"/>
    <w:rsid w:val="00DD20BA"/>
    <w:rsid w:val="00F35203"/>
    <w:rsid w:val="00F4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B71A9-91C6-472A-96DF-C7FDC14A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FFD"/>
    <w:pPr>
      <w:spacing w:after="0" w:line="240" w:lineRule="auto"/>
    </w:pPr>
    <w:rPr>
      <w:rFonts w:eastAsia="Times New Roman"/>
      <w:i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A10"/>
    <w:pPr>
      <w:ind w:left="720"/>
      <w:contextualSpacing/>
    </w:pPr>
  </w:style>
  <w:style w:type="character" w:customStyle="1" w:styleId="rwrro">
    <w:name w:val="rwrro"/>
    <w:basedOn w:val="a0"/>
    <w:rsid w:val="00D67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Борис Сергеевич</cp:lastModifiedBy>
  <cp:revision>2</cp:revision>
  <dcterms:created xsi:type="dcterms:W3CDTF">2018-04-05T13:31:00Z</dcterms:created>
  <dcterms:modified xsi:type="dcterms:W3CDTF">2018-04-05T13:31:00Z</dcterms:modified>
</cp:coreProperties>
</file>