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16" w:rsidRDefault="00871816" w:rsidP="00871816">
      <w:pPr>
        <w:rPr>
          <w:b/>
        </w:rPr>
      </w:pPr>
      <w:bookmarkStart w:id="0" w:name="_GoBack"/>
      <w:bookmarkEnd w:id="0"/>
    </w:p>
    <w:p w:rsidR="00871816" w:rsidRDefault="00871816" w:rsidP="0087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направлений подготовки  </w:t>
      </w:r>
    </w:p>
    <w:p w:rsidR="00871816" w:rsidRDefault="00871816" w:rsidP="00871816">
      <w:pPr>
        <w:jc w:val="center"/>
      </w:pPr>
      <w:r>
        <w:t xml:space="preserve">для получения высшего образования в УрГУПС </w:t>
      </w:r>
    </w:p>
    <w:p w:rsidR="00871816" w:rsidRDefault="00871816" w:rsidP="00871816">
      <w:pPr>
        <w:jc w:val="center"/>
        <w:rPr>
          <w:b/>
        </w:rPr>
      </w:pPr>
      <w:r>
        <w:t xml:space="preserve">по программам </w:t>
      </w:r>
      <w:r>
        <w:rPr>
          <w:b/>
        </w:rPr>
        <w:t>магистратуры очной и заочной форм обучения,</w:t>
      </w:r>
    </w:p>
    <w:p w:rsidR="00871816" w:rsidRDefault="00871816" w:rsidP="00871816">
      <w:pPr>
        <w:jc w:val="center"/>
      </w:pPr>
      <w:r>
        <w:t xml:space="preserve"> головной вуз, г. Екатеринбург</w:t>
      </w:r>
    </w:p>
    <w:p w:rsidR="00871816" w:rsidRDefault="00871816" w:rsidP="00871816">
      <w:pPr>
        <w:jc w:val="center"/>
        <w:rPr>
          <w:b/>
        </w:rPr>
      </w:pPr>
    </w:p>
    <w:tbl>
      <w:tblPr>
        <w:tblpPr w:leftFromText="180" w:rightFromText="180" w:vertAnchor="page" w:horzAnchor="page" w:tblpX="810" w:tblpY="323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27"/>
        <w:gridCol w:w="3579"/>
      </w:tblGrid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16" w:rsidRDefault="0087181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укрупнённых групп направлений подготовки</w:t>
            </w:r>
          </w:p>
          <w:p w:rsidR="00871816" w:rsidRDefault="0087181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>
            <w:pPr>
              <w:jc w:val="center"/>
              <w:rPr>
                <w:b/>
              </w:rPr>
            </w:pPr>
            <w:r>
              <w:rPr>
                <w:b/>
              </w:rPr>
              <w:t>Направление подготовки (код)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</w:tr>
      <w:tr w:rsidR="005005F9" w:rsidTr="00E14B85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F9" w:rsidRDefault="005005F9">
            <w:pPr>
              <w:jc w:val="center"/>
              <w:rPr>
                <w:b/>
              </w:rPr>
            </w:pPr>
            <w:r w:rsidRPr="00574A0A">
              <w:rPr>
                <w:b/>
              </w:rPr>
              <w:t>ОЧНАЯ ФОРМА ОБУЧЕНИЯ</w:t>
            </w:r>
          </w:p>
        </w:tc>
      </w:tr>
      <w:tr w:rsidR="005005F9" w:rsidTr="005005F9">
        <w:trPr>
          <w:trHeight w:val="4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9" w:rsidRDefault="005005F9">
            <w:r>
              <w:t>Экономика и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5F9" w:rsidRDefault="005005F9" w:rsidP="00E14E2B">
            <w:r>
              <w:t>Экономика (38.04.01)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5F9" w:rsidRDefault="005005F9" w:rsidP="005005F9">
            <w:r>
              <w:t>Экономика корпорации и управление бизнесом</w:t>
            </w:r>
          </w:p>
        </w:tc>
      </w:tr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 w:rsidP="00E14E2B">
            <w:r>
              <w:t>Информационная безопасность (10.04.01)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44794E">
            <w:r>
              <w:t>Информационная безопасность на транспорте</w:t>
            </w:r>
          </w:p>
        </w:tc>
      </w:tr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Электро- и теплоэнергетика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 w:rsidP="00E14E2B">
            <w:r>
              <w:t>Электроэнергетика и электротехника (13.04.02)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Электроснабжение</w:t>
            </w:r>
          </w:p>
        </w:tc>
      </w:tr>
      <w:tr w:rsidR="005005F9" w:rsidTr="005005F9">
        <w:trPr>
          <w:trHeight w:val="6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9" w:rsidRDefault="005005F9">
            <w:r>
              <w:t>Техника и технологии наземного транспорта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5F9" w:rsidRDefault="005005F9" w:rsidP="00E14E2B">
            <w:r>
              <w:t>Технология транспортных процессов (23.04.01)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5F9" w:rsidRDefault="005005F9">
            <w:r>
              <w:t>Технология транспортных процессов на железнодорожном транспорте</w:t>
            </w:r>
          </w:p>
        </w:tc>
      </w:tr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Машиностроение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 w:rsidP="00E14E2B">
            <w:r>
              <w:t>Мехатроника и робототехника (15.04.06)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 w:rsidP="005005F9">
            <w:proofErr w:type="spellStart"/>
            <w:r>
              <w:t>Мехатрон</w:t>
            </w:r>
            <w:r w:rsidR="005005F9">
              <w:t>ные</w:t>
            </w:r>
            <w:proofErr w:type="spellEnd"/>
            <w:r>
              <w:t xml:space="preserve"> и робототехни</w:t>
            </w:r>
            <w:r w:rsidR="005005F9">
              <w:t>ческие комплексы</w:t>
            </w:r>
          </w:p>
        </w:tc>
      </w:tr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Техника и технологии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 w:rsidP="00E14E2B">
            <w:r>
              <w:t>Строительство (08.04.01)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5005F9">
            <w:r>
              <w:t>Строительство</w:t>
            </w:r>
          </w:p>
        </w:tc>
      </w:tr>
      <w:tr w:rsidR="005005F9" w:rsidTr="00035A71">
        <w:trPr>
          <w:trHeight w:val="8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9" w:rsidRDefault="005005F9"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9" w:rsidRDefault="005005F9" w:rsidP="00E14E2B">
            <w:proofErr w:type="spellStart"/>
            <w:r>
              <w:t>Техносферная</w:t>
            </w:r>
            <w:proofErr w:type="spellEnd"/>
            <w:r>
              <w:t xml:space="preserve"> безопасность (20.04.01)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9" w:rsidRDefault="005005F9"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035A71" w:rsidTr="00035A71">
        <w:trPr>
          <w:trHeight w:val="34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71" w:rsidRDefault="00035A71" w:rsidP="00035A71">
            <w:pPr>
              <w:jc w:val="center"/>
            </w:pPr>
            <w:r>
              <w:rPr>
                <w:b/>
              </w:rPr>
              <w:t>ЗА</w:t>
            </w:r>
            <w:r w:rsidRPr="00574A0A">
              <w:rPr>
                <w:b/>
              </w:rPr>
              <w:t>ОЧНАЯ ФОРМА ОБУЧЕНИЯ</w:t>
            </w:r>
          </w:p>
        </w:tc>
      </w:tr>
      <w:tr w:rsidR="00035A71" w:rsidTr="00035A71">
        <w:trPr>
          <w:trHeight w:val="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035A71">
            <w:r>
              <w:t>Экономика и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E14E2B">
            <w:r>
              <w:t>Экономика (38.04.01)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035A71">
            <w:r>
              <w:t>Экономика корпорации и управление бизнесом</w:t>
            </w:r>
          </w:p>
        </w:tc>
      </w:tr>
      <w:tr w:rsidR="00035A71" w:rsidTr="00035A71">
        <w:trPr>
          <w:trHeight w:val="4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035A71">
            <w:r>
              <w:t>Электро- и теплоэнергетика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E14E2B">
            <w:r>
              <w:t>Электроэнергетика и электротехника (13.04.02)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035A71">
            <w:r>
              <w:t>Электроснабжение</w:t>
            </w:r>
          </w:p>
        </w:tc>
      </w:tr>
      <w:tr w:rsidR="00035A71" w:rsidTr="00035A71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ED3E95">
            <w:pPr>
              <w:pStyle w:val="a3"/>
            </w:pPr>
            <w:r>
              <w:t>Техника и технологии наземного транспорта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E14E2B">
            <w:r>
              <w:t>Техн</w:t>
            </w:r>
            <w:r w:rsidR="00E14E2B">
              <w:t>ология транспортных процессов (</w:t>
            </w:r>
            <w:r>
              <w:t>23.04.01)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035A71">
            <w:r>
              <w:t>Технология транспортных процессов на железнодорожном транспорте</w:t>
            </w:r>
          </w:p>
        </w:tc>
      </w:tr>
      <w:tr w:rsidR="00ED3E95" w:rsidTr="00035A71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D3E95">
            <w:r>
              <w:t>Машиностроение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14E2B">
            <w:r>
              <w:t>Мехатроника и робототехника (15.04.06)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D3E95">
            <w:proofErr w:type="spellStart"/>
            <w:r>
              <w:t>Мехатронные</w:t>
            </w:r>
            <w:proofErr w:type="spellEnd"/>
            <w:r>
              <w:t xml:space="preserve"> и робототехнические комплексы</w:t>
            </w:r>
          </w:p>
        </w:tc>
      </w:tr>
      <w:tr w:rsidR="00ED3E95" w:rsidTr="00035A71">
        <w:trPr>
          <w:trHeight w:val="4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D3E95">
            <w:r>
              <w:t>Техника и технологии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14E2B">
            <w:r>
              <w:t>Строительство (08.04.01)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D3E95">
            <w:r>
              <w:t>Строительство</w:t>
            </w:r>
          </w:p>
        </w:tc>
      </w:tr>
      <w:tr w:rsidR="00ED3E95" w:rsidTr="00E1518E">
        <w:trPr>
          <w:trHeight w:val="8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D3E95"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14E2B">
            <w:proofErr w:type="spellStart"/>
            <w:r>
              <w:t>Техносферная</w:t>
            </w:r>
            <w:proofErr w:type="spellEnd"/>
            <w:r>
              <w:t xml:space="preserve"> безопасность (20.04.01)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95" w:rsidRDefault="00ED3E95" w:rsidP="00ED3E95"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</w:tbl>
    <w:p w:rsidR="00871816" w:rsidRDefault="00871816" w:rsidP="00871816"/>
    <w:p w:rsidR="00BC062E" w:rsidRDefault="00BC062E" w:rsidP="00BC062E">
      <w:pPr>
        <w:pStyle w:val="a4"/>
        <w:ind w:firstLine="709"/>
        <w:contextualSpacing/>
        <w:jc w:val="both"/>
      </w:pPr>
    </w:p>
    <w:p w:rsidR="00BC062E" w:rsidRDefault="00BC062E" w:rsidP="00BC062E">
      <w:pPr>
        <w:pStyle w:val="a4"/>
        <w:ind w:firstLine="709"/>
        <w:contextualSpacing/>
        <w:jc w:val="both"/>
      </w:pPr>
    </w:p>
    <w:p w:rsidR="00BC062E" w:rsidRDefault="00BC062E" w:rsidP="00BC062E">
      <w:pPr>
        <w:pStyle w:val="a4"/>
        <w:ind w:firstLine="709"/>
        <w:contextualSpacing/>
        <w:jc w:val="both"/>
      </w:pPr>
    </w:p>
    <w:p w:rsidR="00BC062E" w:rsidRDefault="00BC062E" w:rsidP="00BC062E">
      <w:pPr>
        <w:pStyle w:val="a4"/>
        <w:ind w:firstLine="709"/>
        <w:contextualSpacing/>
        <w:jc w:val="both"/>
      </w:pPr>
    </w:p>
    <w:p w:rsidR="00BC062E" w:rsidRDefault="00BC062E" w:rsidP="00BC062E">
      <w:pPr>
        <w:pStyle w:val="a4"/>
        <w:ind w:firstLine="709"/>
        <w:contextualSpacing/>
        <w:jc w:val="both"/>
      </w:pPr>
    </w:p>
    <w:p w:rsidR="00BC062E" w:rsidRDefault="00BC062E" w:rsidP="00BC062E">
      <w:pPr>
        <w:pStyle w:val="a4"/>
        <w:ind w:firstLine="709"/>
        <w:contextualSpacing/>
        <w:jc w:val="both"/>
      </w:pPr>
    </w:p>
    <w:p w:rsidR="00BC062E" w:rsidRDefault="00BC062E" w:rsidP="00BC062E">
      <w:pPr>
        <w:pStyle w:val="a4"/>
        <w:ind w:firstLine="709"/>
        <w:contextualSpacing/>
        <w:jc w:val="both"/>
      </w:pPr>
    </w:p>
    <w:p w:rsidR="00BC062E" w:rsidRDefault="00BC062E" w:rsidP="00BC062E">
      <w:pPr>
        <w:pStyle w:val="a4"/>
        <w:ind w:firstLine="709"/>
        <w:contextualSpacing/>
        <w:jc w:val="both"/>
      </w:pPr>
      <w:proofErr w:type="spellStart"/>
      <w:r w:rsidRPr="008370CD">
        <w:lastRenderedPageBreak/>
        <w:t>УрГУПС</w:t>
      </w:r>
      <w:proofErr w:type="spellEnd"/>
      <w:r w:rsidRPr="008370CD">
        <w:t xml:space="preserve"> проводит прием по следующим условиям поступления на обучение:</w:t>
      </w:r>
    </w:p>
    <w:p w:rsidR="00BC062E" w:rsidRPr="008370CD" w:rsidRDefault="00BC062E" w:rsidP="00BC062E">
      <w:pPr>
        <w:pStyle w:val="a4"/>
        <w:contextualSpacing/>
        <w:jc w:val="both"/>
      </w:pPr>
      <w:r w:rsidRPr="008370CD">
        <w:t>1) отдельно для обучения в головном вузе (г. Екатеринбург) и для обучения в каждом из его филиалов;</w:t>
      </w:r>
    </w:p>
    <w:p w:rsidR="00BC062E" w:rsidRPr="008370CD" w:rsidRDefault="00BC062E" w:rsidP="00BC062E">
      <w:pPr>
        <w:pStyle w:val="a4"/>
        <w:contextualSpacing/>
        <w:jc w:val="both"/>
      </w:pPr>
      <w:r w:rsidRPr="008370CD">
        <w:t>2) отдельно по очной, очно-заочной, заочной формам обучения;</w:t>
      </w:r>
    </w:p>
    <w:p w:rsidR="00BC062E" w:rsidRDefault="00BC062E" w:rsidP="00BC062E">
      <w:pPr>
        <w:pStyle w:val="a4"/>
        <w:contextualSpacing/>
        <w:jc w:val="both"/>
      </w:pPr>
      <w:r w:rsidRPr="008370CD">
        <w:t xml:space="preserve">3) отдельно по программам </w:t>
      </w:r>
      <w:proofErr w:type="spellStart"/>
      <w:r w:rsidRPr="008370CD">
        <w:t>бакалавриата</w:t>
      </w:r>
      <w:proofErr w:type="spellEnd"/>
      <w:r w:rsidRPr="008370CD">
        <w:t xml:space="preserve">, программам </w:t>
      </w:r>
      <w:proofErr w:type="spellStart"/>
      <w:r w:rsidRPr="008370CD">
        <w:t>специалитета</w:t>
      </w:r>
      <w:proofErr w:type="spellEnd"/>
      <w:r w:rsidRPr="008370CD">
        <w:t>, программам магистратуры в зависимости</w:t>
      </w:r>
      <w:r>
        <w:t xml:space="preserve"> от их направленности (профиля);</w:t>
      </w:r>
    </w:p>
    <w:p w:rsidR="00BC062E" w:rsidRPr="008370CD" w:rsidRDefault="00BC062E" w:rsidP="00BC062E">
      <w:pPr>
        <w:pStyle w:val="a4"/>
        <w:contextualSpacing/>
        <w:jc w:val="both"/>
      </w:pPr>
      <w:r w:rsidRPr="008370CD">
        <w:t>4) отдельно в рамках контрольных цифр и по договорам об оказании платных образовательных услуг.</w:t>
      </w:r>
    </w:p>
    <w:p w:rsidR="00BC062E" w:rsidRDefault="00BC062E" w:rsidP="00C97271">
      <w:pPr>
        <w:jc w:val="center"/>
        <w:rPr>
          <w:b/>
          <w:i/>
        </w:rPr>
      </w:pPr>
    </w:p>
    <w:p w:rsidR="00C97271" w:rsidRDefault="00C97271" w:rsidP="00C97271">
      <w:pPr>
        <w:jc w:val="center"/>
        <w:rPr>
          <w:b/>
          <w:i/>
        </w:rPr>
      </w:pPr>
      <w:r>
        <w:rPr>
          <w:b/>
          <w:i/>
        </w:rPr>
        <w:t>Приемная комиссия</w:t>
      </w:r>
    </w:p>
    <w:p w:rsidR="00C97271" w:rsidRDefault="00C97271" w:rsidP="00C97271">
      <w:pPr>
        <w:jc w:val="center"/>
        <w:rPr>
          <w:b/>
          <w:i/>
        </w:rPr>
      </w:pPr>
      <w:r>
        <w:rPr>
          <w:b/>
          <w:i/>
        </w:rPr>
        <w:t xml:space="preserve">ФГБОУ </w:t>
      </w:r>
      <w:proofErr w:type="gramStart"/>
      <w:r>
        <w:rPr>
          <w:b/>
          <w:i/>
        </w:rPr>
        <w:t>ВО</w:t>
      </w:r>
      <w:proofErr w:type="gramEnd"/>
      <w:r>
        <w:rPr>
          <w:b/>
          <w:i/>
        </w:rPr>
        <w:t xml:space="preserve"> «Уральский государственный университет путей сообщения»</w:t>
      </w:r>
    </w:p>
    <w:p w:rsidR="00C97271" w:rsidRDefault="00C97271" w:rsidP="00C97271">
      <w:pPr>
        <w:jc w:val="center"/>
        <w:rPr>
          <w:b/>
          <w:i/>
        </w:rPr>
      </w:pPr>
      <w:r>
        <w:rPr>
          <w:b/>
          <w:i/>
        </w:rPr>
        <w:t xml:space="preserve">(ФГБОУ ВО </w:t>
      </w:r>
      <w:proofErr w:type="spellStart"/>
      <w:r>
        <w:rPr>
          <w:b/>
          <w:i/>
        </w:rPr>
        <w:t>УрГУПС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УрГУПС</w:t>
      </w:r>
      <w:proofErr w:type="spellEnd"/>
      <w:r>
        <w:rPr>
          <w:b/>
          <w:i/>
        </w:rPr>
        <w:t>)</w:t>
      </w:r>
    </w:p>
    <w:p w:rsidR="00C97271" w:rsidRDefault="00C97271" w:rsidP="00C97271">
      <w:pPr>
        <w:jc w:val="center"/>
        <w:rPr>
          <w:b/>
          <w:i/>
        </w:rPr>
      </w:pPr>
      <w:r>
        <w:rPr>
          <w:b/>
          <w:i/>
        </w:rPr>
        <w:t>телефон (343) 221-25-25</w:t>
      </w:r>
    </w:p>
    <w:p w:rsidR="00C97271" w:rsidRDefault="00C97271" w:rsidP="00C97271">
      <w:pPr>
        <w:jc w:val="center"/>
        <w:rPr>
          <w:b/>
          <w:i/>
        </w:rPr>
      </w:pPr>
      <w:r>
        <w:rPr>
          <w:b/>
          <w:i/>
        </w:rPr>
        <w:t>8-800-250-42-00 (бесплатная линия)</w:t>
      </w:r>
    </w:p>
    <w:p w:rsidR="00AE2349" w:rsidRDefault="00AE2349"/>
    <w:sectPr w:rsidR="00AE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16"/>
    <w:rsid w:val="00035A71"/>
    <w:rsid w:val="000E149A"/>
    <w:rsid w:val="0044794E"/>
    <w:rsid w:val="005005F9"/>
    <w:rsid w:val="00871816"/>
    <w:rsid w:val="008954C8"/>
    <w:rsid w:val="00AE2349"/>
    <w:rsid w:val="00BC062E"/>
    <w:rsid w:val="00C97271"/>
    <w:rsid w:val="00E14E2B"/>
    <w:rsid w:val="00E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C06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C06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Бунзя Ольга Александровна</dc:creator>
  <cp:lastModifiedBy>Сахарук Анна Игоревна</cp:lastModifiedBy>
  <cp:revision>4</cp:revision>
  <dcterms:created xsi:type="dcterms:W3CDTF">2017-09-26T10:51:00Z</dcterms:created>
  <dcterms:modified xsi:type="dcterms:W3CDTF">2017-09-27T05:37:00Z</dcterms:modified>
</cp:coreProperties>
</file>